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3F" w:rsidRDefault="00A0431E">
      <w:pPr>
        <w:spacing w:after="609" w:line="248" w:lineRule="auto"/>
        <w:ind w:left="3687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Приложение к Положению о порядке сообщения муниципальными служащими, замещающими должности муниципальной службы в </w:t>
      </w:r>
      <w:proofErr w:type="gramStart"/>
      <w:r>
        <w:rPr>
          <w:rFonts w:ascii="Times New Roman" w:eastAsia="Times New Roman" w:hAnsi="Times New Roman" w:cs="Times New Roman"/>
        </w:rPr>
        <w:t xml:space="preserve">администрации </w:t>
      </w:r>
      <w:r w:rsidR="00EA275B">
        <w:rPr>
          <w:rFonts w:ascii="Times New Roman" w:eastAsia="Times New Roman" w:hAnsi="Times New Roman" w:cs="Times New Roman"/>
        </w:rPr>
        <w:t xml:space="preserve"> сельского</w:t>
      </w:r>
      <w:proofErr w:type="gramEnd"/>
      <w:r w:rsidR="00EA275B">
        <w:rPr>
          <w:rFonts w:ascii="Times New Roman" w:eastAsia="Times New Roman" w:hAnsi="Times New Roman" w:cs="Times New Roman"/>
        </w:rPr>
        <w:t xml:space="preserve"> поселения </w:t>
      </w:r>
      <w:proofErr w:type="spellStart"/>
      <w:r w:rsidR="00EA275B">
        <w:rPr>
          <w:rFonts w:ascii="Times New Roman" w:eastAsia="Times New Roman" w:hAnsi="Times New Roman" w:cs="Times New Roman"/>
        </w:rPr>
        <w:t>Кальмияровский</w:t>
      </w:r>
      <w:proofErr w:type="spellEnd"/>
      <w:r w:rsidR="00EA275B">
        <w:rPr>
          <w:rFonts w:ascii="Times New Roman" w:eastAsia="Times New Roman" w:hAnsi="Times New Roman" w:cs="Times New Roman"/>
        </w:rPr>
        <w:t xml:space="preserve"> сельсовет </w:t>
      </w:r>
      <w:r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</w:rPr>
        <w:t>Татышлинский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Республики Башкортостан, о возникновении</w:t>
      </w:r>
      <w:r>
        <w:rPr>
          <w:rFonts w:ascii="Times New Roman" w:eastAsia="Times New Roman" w:hAnsi="Times New Roman" w:cs="Times New Roman"/>
        </w:rPr>
        <w:tab/>
        <w:t>личной</w:t>
      </w:r>
      <w:r>
        <w:rPr>
          <w:rFonts w:ascii="Times New Roman" w:eastAsia="Times New Roman" w:hAnsi="Times New Roman" w:cs="Times New Roman"/>
        </w:rPr>
        <w:tab/>
        <w:t>заинтересованности</w:t>
      </w:r>
      <w:r>
        <w:rPr>
          <w:rFonts w:ascii="Times New Roman" w:eastAsia="Times New Roman" w:hAnsi="Times New Roman" w:cs="Times New Roman"/>
        </w:rPr>
        <w:tab/>
        <w:t>при исполнении должностных обязанностей,</w:t>
      </w:r>
      <w:r>
        <w:rPr>
          <w:rFonts w:ascii="Times New Roman" w:eastAsia="Times New Roman" w:hAnsi="Times New Roman" w:cs="Times New Roman"/>
        </w:rPr>
        <w:tab/>
        <w:t>которая приводит или может привести к конфликту интересов</w:t>
      </w:r>
    </w:p>
    <w:p w:rsidR="008D543F" w:rsidRPr="00EA275B" w:rsidRDefault="00A0431E">
      <w:pPr>
        <w:spacing w:after="267" w:line="233" w:lineRule="auto"/>
        <w:ind w:left="3802" w:right="96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Главе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администрации </w:t>
      </w:r>
      <w:r w:rsidR="00EA275B">
        <w:rPr>
          <w:rFonts w:ascii="Times New Roman" w:eastAsia="Times New Roman" w:hAnsi="Times New Roman" w:cs="Times New Roman"/>
          <w:sz w:val="26"/>
        </w:rPr>
        <w:t xml:space="preserve"> сельского</w:t>
      </w:r>
      <w:proofErr w:type="gramEnd"/>
      <w:r w:rsidR="00EA275B">
        <w:rPr>
          <w:rFonts w:ascii="Times New Roman" w:eastAsia="Times New Roman" w:hAnsi="Times New Roman" w:cs="Times New Roman"/>
          <w:sz w:val="26"/>
        </w:rPr>
        <w:t xml:space="preserve"> поселения </w:t>
      </w:r>
      <w:proofErr w:type="spellStart"/>
      <w:r w:rsidR="00EA275B">
        <w:rPr>
          <w:rFonts w:ascii="Times New Roman" w:eastAsia="Times New Roman" w:hAnsi="Times New Roman" w:cs="Times New Roman"/>
          <w:sz w:val="26"/>
        </w:rPr>
        <w:t>Кальмияровский</w:t>
      </w:r>
      <w:proofErr w:type="spellEnd"/>
      <w:r w:rsidR="00EA275B">
        <w:rPr>
          <w:rFonts w:ascii="Times New Roman" w:eastAsia="Times New Roman" w:hAnsi="Times New Roman" w:cs="Times New Roman"/>
          <w:sz w:val="26"/>
        </w:rPr>
        <w:t xml:space="preserve">  сельсовет </w:t>
      </w:r>
      <w:r>
        <w:rPr>
          <w:rFonts w:ascii="Times New Roman" w:eastAsia="Times New Roman" w:hAnsi="Times New Roman" w:cs="Times New Roman"/>
          <w:sz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 Республики Башкортостан от (Ф.И.О., замещаемая </w:t>
      </w:r>
      <w:r w:rsidRPr="00EA275B">
        <w:rPr>
          <w:rFonts w:ascii="Times New Roman" w:eastAsia="Times New Roman" w:hAnsi="Times New Roman" w:cs="Times New Roman"/>
          <w:sz w:val="26"/>
        </w:rPr>
        <w:t>должность)</w:t>
      </w:r>
    </w:p>
    <w:p w:rsidR="008D543F" w:rsidRPr="00EA275B" w:rsidRDefault="00A0431E">
      <w:pPr>
        <w:spacing w:after="280" w:line="225" w:lineRule="auto"/>
        <w:ind w:left="168" w:right="163" w:firstLine="298"/>
        <w:jc w:val="center"/>
        <w:rPr>
          <w:b/>
        </w:rPr>
      </w:pPr>
      <w:r w:rsidRPr="00EA275B">
        <w:rPr>
          <w:rFonts w:ascii="Times New Roman" w:eastAsia="Times New Roman" w:hAnsi="Times New Roman" w:cs="Times New Roman"/>
          <w:b/>
          <w:sz w:val="26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543F" w:rsidRDefault="00A0431E">
      <w:pPr>
        <w:spacing w:after="37" w:line="245" w:lineRule="auto"/>
        <w:ind w:left="4" w:right="14" w:firstLine="614"/>
        <w:jc w:val="both"/>
      </w:pPr>
      <w:r>
        <w:rPr>
          <w:rFonts w:ascii="Times New Roman" w:eastAsia="Times New Roman" w:hAnsi="Times New Roman" w:cs="Times New Roman"/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D543F" w:rsidRDefault="00A0431E">
      <w:pPr>
        <w:spacing w:after="2" w:line="245" w:lineRule="auto"/>
        <w:ind w:left="4" w:right="14" w:firstLine="614"/>
        <w:jc w:val="both"/>
      </w:pPr>
      <w:r>
        <w:rPr>
          <w:rFonts w:ascii="Times New Roman" w:eastAsia="Times New Roman" w:hAnsi="Times New Roman" w:cs="Times New Roman"/>
          <w:sz w:val="24"/>
        </w:rPr>
        <w:t>Обстоятельства,</w:t>
      </w:r>
      <w:r>
        <w:rPr>
          <w:rFonts w:ascii="Times New Roman" w:eastAsia="Times New Roman" w:hAnsi="Times New Roman" w:cs="Times New Roman"/>
          <w:sz w:val="24"/>
        </w:rPr>
        <w:tab/>
        <w:t>являющиеся</w:t>
      </w:r>
      <w:r>
        <w:rPr>
          <w:rFonts w:ascii="Times New Roman" w:eastAsia="Times New Roman" w:hAnsi="Times New Roman" w:cs="Times New Roman"/>
          <w:sz w:val="24"/>
        </w:rPr>
        <w:tab/>
        <w:t>основанием</w:t>
      </w:r>
      <w:r>
        <w:rPr>
          <w:rFonts w:ascii="Times New Roman" w:eastAsia="Times New Roman" w:hAnsi="Times New Roman" w:cs="Times New Roman"/>
          <w:sz w:val="24"/>
        </w:rPr>
        <w:tab/>
        <w:t>возникновения</w:t>
      </w:r>
      <w:r>
        <w:rPr>
          <w:rFonts w:ascii="Times New Roman" w:eastAsia="Times New Roman" w:hAnsi="Times New Roman" w:cs="Times New Roman"/>
          <w:sz w:val="24"/>
        </w:rPr>
        <w:tab/>
        <w:t>личной заинтересованности:</w:t>
      </w:r>
    </w:p>
    <w:p w:rsidR="008D543F" w:rsidRDefault="00EA275B" w:rsidP="00EA275B">
      <w:pPr>
        <w:spacing w:after="18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43F" w:rsidRDefault="00A0431E">
      <w:pPr>
        <w:spacing w:after="0" w:line="233" w:lineRule="auto"/>
        <w:ind w:left="-5" w:firstLine="61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Должностные обязанности, на исполнение которых влияет или может повлиять личная </w:t>
      </w:r>
      <w:proofErr w:type="gramStart"/>
      <w:r>
        <w:rPr>
          <w:rFonts w:ascii="Times New Roman" w:eastAsia="Times New Roman" w:hAnsi="Times New Roman" w:cs="Times New Roman"/>
          <w:sz w:val="26"/>
        </w:rPr>
        <w:t>заинтересованность:</w:t>
      </w:r>
      <w:r w:rsidR="00EA275B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="00EA275B"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</w:t>
      </w:r>
    </w:p>
    <w:p w:rsidR="008D543F" w:rsidRDefault="008D543F">
      <w:pPr>
        <w:spacing w:after="44"/>
      </w:pPr>
    </w:p>
    <w:p w:rsidR="008D543F" w:rsidRDefault="00A0431E">
      <w:pPr>
        <w:spacing w:after="2" w:line="245" w:lineRule="auto"/>
        <w:ind w:left="4" w:right="14" w:firstLine="614"/>
        <w:jc w:val="both"/>
      </w:pPr>
      <w:r>
        <w:rPr>
          <w:rFonts w:ascii="Times New Roman" w:eastAsia="Times New Roman" w:hAnsi="Times New Roman" w:cs="Times New Roman"/>
          <w:sz w:val="24"/>
        </w:rPr>
        <w:t>Предлагаемые меры по предотвращению или урегулированию конфликта интересов:</w:t>
      </w:r>
    </w:p>
    <w:p w:rsidR="008D543F" w:rsidRDefault="00A0431E">
      <w:pPr>
        <w:spacing w:after="245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678806" cy="12192"/>
                <wp:effectExtent l="0" t="0" r="0" b="0"/>
                <wp:docPr id="3328" name="Group 3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6" cy="12192"/>
                          <a:chOff x="0" y="0"/>
                          <a:chExt cx="5678806" cy="12192"/>
                        </a:xfrm>
                      </wpg:grpSpPr>
                      <wps:wsp>
                        <wps:cNvPr id="3327" name="Shape 3327"/>
                        <wps:cNvSpPr/>
                        <wps:spPr>
                          <a:xfrm>
                            <a:off x="0" y="0"/>
                            <a:ext cx="567880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806" h="12192">
                                <a:moveTo>
                                  <a:pt x="0" y="6097"/>
                                </a:moveTo>
                                <a:lnTo>
                                  <a:pt x="5678806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8" style="width:447.15pt;height:0.960022pt;mso-position-horizontal-relative:char;mso-position-vertical-relative:line" coordsize="56788,121">
                <v:shape id="Shape 3327" style="position:absolute;width:56788;height:121;left:0;top:0;" coordsize="5678806,12192" path="m0,6097l5678806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D543F" w:rsidRDefault="00A0431E">
      <w:pPr>
        <w:spacing w:after="51"/>
      </w:pPr>
      <w:r>
        <w:rPr>
          <w:noProof/>
        </w:rPr>
        <mc:AlternateContent>
          <mc:Choice Requires="wpg">
            <w:drawing>
              <wp:inline distT="0" distB="0" distL="0" distR="0">
                <wp:extent cx="5358744" cy="12192"/>
                <wp:effectExtent l="0" t="0" r="0" b="0"/>
                <wp:docPr id="3330" name="Group 3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8744" cy="12192"/>
                          <a:chOff x="0" y="0"/>
                          <a:chExt cx="5358744" cy="12192"/>
                        </a:xfrm>
                      </wpg:grpSpPr>
                      <wps:wsp>
                        <wps:cNvPr id="3329" name="Shape 3329"/>
                        <wps:cNvSpPr/>
                        <wps:spPr>
                          <a:xfrm>
                            <a:off x="0" y="0"/>
                            <a:ext cx="53587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8744" h="12192">
                                <a:moveTo>
                                  <a:pt x="0" y="6096"/>
                                </a:moveTo>
                                <a:lnTo>
                                  <a:pt x="535874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0" style="width:421.948pt;height:0.960022pt;mso-position-horizontal-relative:char;mso-position-vertical-relative:line" coordsize="53587,121">
                <v:shape id="Shape 3329" style="position:absolute;width:53587;height:121;left:0;top:0;" coordsize="5358744,12192" path="m0,6096l535874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D543F" w:rsidRDefault="00A0431E" w:rsidP="00EA275B">
      <w:pPr>
        <w:spacing w:after="0" w:line="240" w:lineRule="auto"/>
        <w:ind w:left="6" w:right="11" w:firstLine="61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</w:t>
      </w:r>
      <w:r w:rsidR="00EA275B"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 w:rsidR="00EA275B">
        <w:rPr>
          <w:rFonts w:ascii="Times New Roman" w:eastAsia="Times New Roman" w:hAnsi="Times New Roman" w:cs="Times New Roman"/>
          <w:sz w:val="24"/>
        </w:rPr>
        <w:t>Кальмияровский</w:t>
      </w:r>
      <w:proofErr w:type="spellEnd"/>
      <w:r w:rsidR="00EA275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A275B">
        <w:rPr>
          <w:rFonts w:ascii="Times New Roman" w:eastAsia="Times New Roman" w:hAnsi="Times New Roman" w:cs="Times New Roman"/>
          <w:sz w:val="24"/>
        </w:rPr>
        <w:t xml:space="preserve">сельсовет 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Республики Башкортостан, и урегулированию конфликта интересов при рассмотрении настоящего уведомления (нужное подчеркнуть).</w:t>
      </w:r>
    </w:p>
    <w:p w:rsidR="00EA275B" w:rsidRDefault="00EA275B" w:rsidP="00EA275B">
      <w:pPr>
        <w:spacing w:after="0" w:line="240" w:lineRule="auto"/>
        <w:ind w:left="6" w:right="11" w:firstLine="612"/>
        <w:jc w:val="both"/>
      </w:pPr>
    </w:p>
    <w:p w:rsidR="008D543F" w:rsidRDefault="00A0431E">
      <w:pPr>
        <w:tabs>
          <w:tab w:val="right" w:pos="9063"/>
        </w:tabs>
        <w:spacing w:after="29" w:line="233" w:lineRule="auto"/>
        <w:ind w:left="-5"/>
      </w:pPr>
      <w:r>
        <w:rPr>
          <w:rFonts w:ascii="Times New Roman" w:eastAsia="Times New Roman" w:hAnsi="Times New Roman" w:cs="Times New Roman"/>
          <w:sz w:val="26"/>
        </w:rPr>
        <w:t>«___» __________________20__ г. _______________     ______________________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A0431E" w:rsidRDefault="00A0431E" w:rsidP="00A0431E">
      <w:pPr>
        <w:tabs>
          <w:tab w:val="left" w:pos="8364"/>
        </w:tabs>
        <w:spacing w:after="0" w:line="239" w:lineRule="auto"/>
        <w:ind w:left="3773" w:right="6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</w:rPr>
        <w:t xml:space="preserve">лица,   </w:t>
      </w:r>
      <w:proofErr w:type="gramEnd"/>
      <w:r>
        <w:rPr>
          <w:rFonts w:ascii="Times New Roman" w:eastAsia="Times New Roman" w:hAnsi="Times New Roman" w:cs="Times New Roman"/>
        </w:rPr>
        <w:t xml:space="preserve">            (расшифровка  подписи) направляющего</w:t>
      </w:r>
    </w:p>
    <w:p w:rsidR="008D543F" w:rsidRDefault="00A0431E" w:rsidP="00A0431E">
      <w:pPr>
        <w:tabs>
          <w:tab w:val="left" w:pos="8364"/>
        </w:tabs>
        <w:spacing w:after="0" w:line="239" w:lineRule="auto"/>
        <w:ind w:left="3773" w:right="658"/>
      </w:pPr>
      <w:r>
        <w:rPr>
          <w:rFonts w:ascii="Times New Roman" w:eastAsia="Times New Roman" w:hAnsi="Times New Roman" w:cs="Times New Roman"/>
        </w:rPr>
        <w:t xml:space="preserve"> уведомление)</w:t>
      </w:r>
    </w:p>
    <w:sectPr w:rsidR="008D543F" w:rsidSect="00EA275B">
      <w:pgSz w:w="11900" w:h="16820"/>
      <w:pgMar w:top="1440" w:right="1234" w:bottom="284" w:left="16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3F"/>
    <w:rsid w:val="001E37B3"/>
    <w:rsid w:val="008D543F"/>
    <w:rsid w:val="00A0431E"/>
    <w:rsid w:val="00E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52CE9-04E8-4AC0-A176-78BBFBC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kalmiyar.selsovet@outlook.com</cp:lastModifiedBy>
  <cp:revision>2</cp:revision>
  <dcterms:created xsi:type="dcterms:W3CDTF">2019-04-18T04:55:00Z</dcterms:created>
  <dcterms:modified xsi:type="dcterms:W3CDTF">2019-04-18T04:55:00Z</dcterms:modified>
</cp:coreProperties>
</file>