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1E03" w14:textId="193BD2C1" w:rsidR="002D50E1" w:rsidRPr="00290CF3" w:rsidRDefault="00914A8E">
      <w:pPr>
        <w:pStyle w:val="20"/>
        <w:framePr w:w="9422" w:h="883" w:hRule="exact" w:wrap="none" w:vAnchor="page" w:hAnchor="page" w:x="1671" w:y="1242"/>
        <w:shd w:val="clear" w:color="auto" w:fill="auto"/>
        <w:spacing w:after="0"/>
        <w:rPr>
          <w:b/>
        </w:rPr>
      </w:pPr>
      <w:bookmarkStart w:id="0" w:name="_GoBack"/>
      <w:r w:rsidRPr="00290CF3">
        <w:rPr>
          <w:b/>
        </w:rPr>
        <w:t>Отчет о работе комиссии по соблюдению требований к служебному поведению</w:t>
      </w:r>
      <w:r w:rsidRPr="00290CF3">
        <w:rPr>
          <w:b/>
        </w:rPr>
        <w:br/>
        <w:t>муниципальных служащих и урегулирования конфликта интересов в администрации</w:t>
      </w:r>
      <w:r w:rsidRPr="00290CF3">
        <w:rPr>
          <w:b/>
        </w:rPr>
        <w:br/>
      </w:r>
      <w:r w:rsidR="003B3647" w:rsidRPr="00290CF3">
        <w:rPr>
          <w:b/>
        </w:rPr>
        <w:t>Сельского</w:t>
      </w:r>
      <w:r w:rsidRPr="00290CF3">
        <w:rPr>
          <w:b/>
        </w:rPr>
        <w:t xml:space="preserve"> поселения </w:t>
      </w:r>
      <w:r w:rsidR="000D2C6A" w:rsidRPr="00290CF3">
        <w:rPr>
          <w:b/>
        </w:rPr>
        <w:t xml:space="preserve">Кальмияровский </w:t>
      </w:r>
      <w:r w:rsidRPr="00290CF3">
        <w:rPr>
          <w:b/>
        </w:rPr>
        <w:t xml:space="preserve"> сельсовет за 201</w:t>
      </w:r>
      <w:r w:rsidR="0063768B" w:rsidRPr="00290CF3">
        <w:rPr>
          <w:b/>
        </w:rPr>
        <w:t>9</w:t>
      </w:r>
      <w:r w:rsidRPr="00290CF3">
        <w:rPr>
          <w:b/>
        </w:rPr>
        <w:t xml:space="preserve"> год</w:t>
      </w:r>
    </w:p>
    <w:bookmarkEnd w:id="0"/>
    <w:p w14:paraId="115CF112" w14:textId="5098C39C" w:rsidR="00391EFA" w:rsidRDefault="00914A8E" w:rsidP="00391EFA">
      <w:pPr>
        <w:pStyle w:val="20"/>
        <w:framePr w:w="9422" w:h="12754" w:hRule="exact" w:wrap="none" w:vAnchor="page" w:hAnchor="page" w:x="1671" w:y="2620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</w:t>
      </w:r>
      <w:r w:rsidR="00391EFA">
        <w:t>положением</w:t>
      </w:r>
      <w:r>
        <w:t xml:space="preserve">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3B3647">
        <w:t>Сельского</w:t>
      </w:r>
      <w:r>
        <w:t xml:space="preserve"> поселения </w:t>
      </w:r>
      <w:r w:rsidR="000D2C6A">
        <w:t xml:space="preserve">Кальмияровский </w:t>
      </w:r>
      <w:r>
        <w:t xml:space="preserve"> сельсовет проведена следующая работа:</w:t>
      </w:r>
    </w:p>
    <w:p w14:paraId="3A3E3D08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00B83E11" w14:textId="62615FAB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Своевременно и в полном объеме представлены сведения о доходах, расходах и имуществе муниципальных служащих администрации </w:t>
      </w:r>
      <w:r w:rsidR="003B3647">
        <w:t>Сельского</w:t>
      </w:r>
      <w:r>
        <w:t xml:space="preserve"> поселения. Сведения о доходах, расходах и имуществе муниципальных служащих в администрации </w:t>
      </w:r>
      <w:r w:rsidR="003B3647">
        <w:t>Сельского</w:t>
      </w:r>
      <w:r>
        <w:t xml:space="preserve"> поселения прошла прокурорскую проверку. Сведения размещены на официальном сайте </w:t>
      </w:r>
      <w:r w:rsidR="003B3647">
        <w:t>Сельского</w:t>
      </w:r>
      <w:r>
        <w:t xml:space="preserve"> поселения.</w:t>
      </w:r>
    </w:p>
    <w:p w14:paraId="3731C3B4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B2DACB5" w14:textId="648FBC3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Уведомления от муниципальных служащих о выполнени</w:t>
      </w:r>
      <w:r w:rsidR="009A5FA9">
        <w:t>и</w:t>
      </w:r>
      <w:r>
        <w:t xml:space="preserve"> ими иной оплачиваемой работы не поступали.</w:t>
      </w:r>
    </w:p>
    <w:p w14:paraId="7247524D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По результатам работы комиссии материалы в правоохранительные органы не направлялись.</w:t>
      </w:r>
    </w:p>
    <w:p w14:paraId="352D36CE" w14:textId="0A81EF7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755B2BD2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45AD08BB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1A34C813" w14:textId="332DBEB8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Муниципальными служащими администрации </w:t>
      </w:r>
      <w:r w:rsidR="003B3647">
        <w:t>Сельского</w:t>
      </w:r>
      <w:r>
        <w:t xml:space="preserve">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04963CE7" w14:textId="77039F5F" w:rsidR="009A5FA9" w:rsidRDefault="0051414F" w:rsidP="0051414F">
      <w:pPr>
        <w:pStyle w:val="20"/>
        <w:framePr w:w="9422" w:h="12754" w:hRule="exact" w:wrap="none" w:vAnchor="page" w:hAnchor="page" w:x="1671" w:y="2620"/>
        <w:shd w:val="clear" w:color="auto" w:fill="auto"/>
        <w:tabs>
          <w:tab w:val="left" w:pos="2828"/>
        </w:tabs>
        <w:spacing w:after="0"/>
        <w:ind w:firstLine="740"/>
        <w:jc w:val="both"/>
      </w:pPr>
      <w:r>
        <w:t>Велась антикоррупционная экспертиза МНПА.</w:t>
      </w:r>
      <w:r w:rsidR="009A5FA9">
        <w:t xml:space="preserve">За 2019 год в прокуратуру Татышлинского района представлены </w:t>
      </w:r>
      <w:r w:rsidR="00290CF3" w:rsidRPr="00290CF3">
        <w:t>51</w:t>
      </w:r>
      <w:r w:rsidR="009A5FA9">
        <w:t xml:space="preserve"> муниципальных нормативных правовых актов. </w:t>
      </w:r>
    </w:p>
    <w:p w14:paraId="1EC8BB68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Прокуратурой Татышлинского района внесено:</w:t>
      </w:r>
    </w:p>
    <w:p w14:paraId="15CA35B7" w14:textId="70174F09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в 2019 году – </w:t>
      </w:r>
      <w:r w:rsidR="00290CF3" w:rsidRPr="00290CF3">
        <w:t>8</w:t>
      </w:r>
      <w:r>
        <w:t xml:space="preserve"> представлений</w:t>
      </w:r>
      <w:r w:rsidR="0051414F">
        <w:t xml:space="preserve"> и</w:t>
      </w:r>
      <w:r>
        <w:t xml:space="preserve"> </w:t>
      </w:r>
      <w:r w:rsidR="00290CF3" w:rsidRPr="00290CF3">
        <w:t xml:space="preserve"> 5 </w:t>
      </w:r>
      <w:r>
        <w:t>протестов.</w:t>
      </w:r>
    </w:p>
    <w:p w14:paraId="097B5D8D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35CC3006" w14:textId="77777777" w:rsidR="009A5FA9" w:rsidRDefault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</w:p>
    <w:p w14:paraId="229C46CB" w14:textId="77777777" w:rsidR="002D50E1" w:rsidRDefault="002D50E1">
      <w:pPr>
        <w:rPr>
          <w:sz w:val="2"/>
          <w:szCs w:val="2"/>
        </w:rPr>
        <w:sectPr w:rsidR="002D5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5E1BA" w14:textId="764052CC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lastRenderedPageBreak/>
        <w:t xml:space="preserve"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r w:rsidR="003B3647">
        <w:t>Сельского</w:t>
      </w:r>
      <w:r>
        <w:t xml:space="preserve"> поселения </w:t>
      </w:r>
      <w:r w:rsidR="000D2C6A">
        <w:t xml:space="preserve">Кальмияровский </w:t>
      </w:r>
      <w:r>
        <w:t xml:space="preserve"> сельсовет муниципального района </w:t>
      </w:r>
      <w:r w:rsidR="00391EFA">
        <w:t>Татышлинский</w:t>
      </w:r>
      <w:r>
        <w:t xml:space="preserve"> район Республики Башкортостан и урегулированию конфликта интересов.</w:t>
      </w:r>
    </w:p>
    <w:p w14:paraId="68A19C65" w14:textId="77777777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t>Постоянно ведется контроль:</w:t>
      </w:r>
    </w:p>
    <w:p w14:paraId="1AF9CA67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7BD6809F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F113E3B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выполнением муниципальными служащими Кодекса этики и служебного поведения муниципальных служащих,</w:t>
      </w:r>
    </w:p>
    <w:p w14:paraId="038D61FC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61F4C075" w14:textId="498B08D3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  <w:rPr>
          <w:rStyle w:val="21"/>
        </w:rPr>
      </w:pPr>
      <w:r>
        <w:t xml:space="preserve">Информации о деятельности комиссии по урегулированию конфликта интересов размещается на официальном сайте </w:t>
      </w:r>
      <w:r w:rsidR="003B3647">
        <w:t>Сельского</w:t>
      </w:r>
      <w:r>
        <w:t xml:space="preserve"> поселения в информационно</w:t>
      </w:r>
      <w:r>
        <w:softHyphen/>
        <w:t xml:space="preserve">телекоммуникационной сети «Интернет» по адресу: </w:t>
      </w:r>
      <w:hyperlink r:id="rId7" w:history="1">
        <w:r w:rsidR="000D2C6A" w:rsidRPr="00BD0A2B">
          <w:rPr>
            <w:rStyle w:val="a3"/>
          </w:rPr>
          <w:t>http://</w:t>
        </w:r>
        <w:r w:rsidR="000D2C6A" w:rsidRPr="00BD0A2B">
          <w:rPr>
            <w:rStyle w:val="a3"/>
            <w:lang w:val="en-US"/>
          </w:rPr>
          <w:t>kalmiar</w:t>
        </w:r>
        <w:r w:rsidR="000D2C6A" w:rsidRPr="000D2C6A">
          <w:rPr>
            <w:rStyle w:val="a3"/>
          </w:rPr>
          <w:t>36</w:t>
        </w:r>
        <w:r w:rsidR="000D2C6A" w:rsidRPr="00BD0A2B">
          <w:rPr>
            <w:rStyle w:val="a3"/>
            <w:lang w:val="en-US"/>
          </w:rPr>
          <w:t>sp</w:t>
        </w:r>
        <w:r w:rsidR="000D2C6A" w:rsidRPr="00BD0A2B">
          <w:rPr>
            <w:rStyle w:val="a3"/>
          </w:rPr>
          <w:t>.ru/</w:t>
        </w:r>
      </w:hyperlink>
      <w:r w:rsidR="0038657E">
        <w:rPr>
          <w:rStyle w:val="21"/>
        </w:rPr>
        <w:t>.</w:t>
      </w:r>
    </w:p>
    <w:p w14:paraId="10A4A1F2" w14:textId="77777777" w:rsidR="0038657E" w:rsidRDefault="0038657E" w:rsidP="0038657E">
      <w:pPr>
        <w:pStyle w:val="20"/>
        <w:framePr w:w="9418" w:h="11650" w:hRule="exact" w:wrap="none" w:vAnchor="page" w:hAnchor="page" w:x="1673" w:y="1242"/>
        <w:shd w:val="clear" w:color="auto" w:fill="auto"/>
        <w:spacing w:after="0" w:line="240" w:lineRule="exact"/>
        <w:ind w:firstLine="740"/>
        <w:jc w:val="both"/>
      </w:pPr>
      <w:r>
        <w:t>Звонков «на телефон доверия» не поступало.</w:t>
      </w:r>
    </w:p>
    <w:p w14:paraId="07F25EFC" w14:textId="77777777" w:rsidR="0038657E" w:rsidRDefault="0038657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</w:p>
    <w:p w14:paraId="5800FD6F" w14:textId="77777777" w:rsidR="002D50E1" w:rsidRDefault="002D50E1">
      <w:pPr>
        <w:rPr>
          <w:sz w:val="2"/>
          <w:szCs w:val="2"/>
        </w:rPr>
      </w:pPr>
    </w:p>
    <w:sectPr w:rsidR="002D5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90C4" w14:textId="77777777" w:rsidR="00437C19" w:rsidRDefault="00437C19">
      <w:r>
        <w:separator/>
      </w:r>
    </w:p>
  </w:endnote>
  <w:endnote w:type="continuationSeparator" w:id="0">
    <w:p w14:paraId="2DFEF617" w14:textId="77777777" w:rsidR="00437C19" w:rsidRDefault="004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6D8AF" w14:textId="77777777" w:rsidR="00437C19" w:rsidRDefault="00437C19"/>
  </w:footnote>
  <w:footnote w:type="continuationSeparator" w:id="0">
    <w:p w14:paraId="3658544A" w14:textId="77777777" w:rsidR="00437C19" w:rsidRDefault="00437C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1"/>
    <w:rsid w:val="000D2C6A"/>
    <w:rsid w:val="0012273E"/>
    <w:rsid w:val="00287948"/>
    <w:rsid w:val="00290CF3"/>
    <w:rsid w:val="002D50E1"/>
    <w:rsid w:val="0038657E"/>
    <w:rsid w:val="00391EFA"/>
    <w:rsid w:val="003B3647"/>
    <w:rsid w:val="00416528"/>
    <w:rsid w:val="00437C19"/>
    <w:rsid w:val="0051414F"/>
    <w:rsid w:val="0063768B"/>
    <w:rsid w:val="00844743"/>
    <w:rsid w:val="0087487D"/>
    <w:rsid w:val="008B5F9D"/>
    <w:rsid w:val="00914A8E"/>
    <w:rsid w:val="009A5FA9"/>
    <w:rsid w:val="00E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310"/>
  <w15:docId w15:val="{1C9ADFAE-CE36-44D6-B376-9DAF77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38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miar36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кальмияр</dc:creator>
  <cp:lastModifiedBy>kalmiyar.selsovet@outlook.com</cp:lastModifiedBy>
  <cp:revision>2</cp:revision>
  <dcterms:created xsi:type="dcterms:W3CDTF">2020-04-30T06:18:00Z</dcterms:created>
  <dcterms:modified xsi:type="dcterms:W3CDTF">2020-04-30T06:18:00Z</dcterms:modified>
</cp:coreProperties>
</file>