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2E2" w:rsidRPr="003202E2" w:rsidRDefault="00C36FC5" w:rsidP="003202E2">
      <w:pPr>
        <w:shd w:val="clear" w:color="auto" w:fill="FFFFFF"/>
        <w:spacing w:after="240" w:line="240" w:lineRule="auto"/>
        <w:jc w:val="center"/>
        <w:rPr>
          <w:rFonts w:eastAsia="Times New Roman"/>
          <w:lang w:eastAsia="ru-RU"/>
        </w:rPr>
      </w:pPr>
      <w:r w:rsidRPr="00C36FC5">
        <w:rPr>
          <w:rFonts w:eastAsia="Times New Roman"/>
          <w:lang w:eastAsia="ru-RU"/>
        </w:rPr>
        <w:t>Прокуратура Татышлинского района провела проверку исполнения</w:t>
      </w:r>
      <w:r w:rsidRPr="00C36FC5">
        <w:rPr>
          <w:rFonts w:eastAsia="Times New Roman"/>
          <w:lang w:eastAsia="ru-RU"/>
        </w:rPr>
        <w:br/>
        <w:t>законодательства при исполнении республиканской программы социальной</w:t>
      </w:r>
      <w:r w:rsidR="003202E2">
        <w:rPr>
          <w:rFonts w:eastAsia="Times New Roman"/>
          <w:lang w:eastAsia="ru-RU"/>
        </w:rPr>
        <w:t xml:space="preserve"> </w:t>
      </w:r>
      <w:r w:rsidRPr="00C36FC5">
        <w:rPr>
          <w:rFonts w:eastAsia="Times New Roman"/>
          <w:lang w:eastAsia="ru-RU"/>
        </w:rPr>
        <w:t>поддержки участников специальной военной операции.</w:t>
      </w:r>
    </w:p>
    <w:p w:rsidR="003202E2" w:rsidRDefault="00C36FC5" w:rsidP="00C36FC5">
      <w:pPr>
        <w:shd w:val="clear" w:color="auto" w:fill="FFFFFF"/>
        <w:spacing w:after="240" w:line="240" w:lineRule="auto"/>
        <w:rPr>
          <w:rFonts w:eastAsia="Times New Roman"/>
          <w:b w:val="0"/>
          <w:lang w:eastAsia="ru-RU"/>
        </w:rPr>
      </w:pPr>
      <w:r w:rsidRPr="00C36FC5">
        <w:rPr>
          <w:rFonts w:eastAsia="Times New Roman"/>
          <w:b w:val="0"/>
          <w:lang w:eastAsia="ru-RU"/>
        </w:rPr>
        <w:br/>
      </w:r>
      <w:r w:rsidR="003202E2">
        <w:rPr>
          <w:rFonts w:eastAsia="Times New Roman"/>
          <w:b w:val="0"/>
          <w:lang w:eastAsia="ru-RU"/>
        </w:rPr>
        <w:t xml:space="preserve">     </w:t>
      </w:r>
      <w:r w:rsidRPr="00C36FC5">
        <w:rPr>
          <w:rFonts w:eastAsia="Times New Roman"/>
          <w:b w:val="0"/>
          <w:lang w:eastAsia="ru-RU"/>
        </w:rPr>
        <w:t>Установлено, что в октябре 2024 года сотрудник территориального военного</w:t>
      </w:r>
      <w:r w:rsidR="003202E2">
        <w:rPr>
          <w:rFonts w:eastAsia="Times New Roman"/>
          <w:b w:val="0"/>
          <w:lang w:eastAsia="ru-RU"/>
        </w:rPr>
        <w:t xml:space="preserve"> </w:t>
      </w:r>
      <w:r w:rsidRPr="00C36FC5">
        <w:rPr>
          <w:rFonts w:eastAsia="Times New Roman"/>
          <w:b w:val="0"/>
          <w:lang w:eastAsia="ru-RU"/>
        </w:rPr>
        <w:t>комиссариата, зная, что местный житель самостоятельно изъявил желание</w:t>
      </w:r>
      <w:r w:rsidR="003202E2">
        <w:rPr>
          <w:rFonts w:eastAsia="Times New Roman"/>
          <w:b w:val="0"/>
          <w:lang w:eastAsia="ru-RU"/>
        </w:rPr>
        <w:t xml:space="preserve"> </w:t>
      </w:r>
      <w:r w:rsidRPr="00C36FC5">
        <w:rPr>
          <w:rFonts w:eastAsia="Times New Roman"/>
          <w:b w:val="0"/>
          <w:lang w:eastAsia="ru-RU"/>
        </w:rPr>
        <w:t>заключить контракт о прохождении военной службы, решил получить за это</w:t>
      </w:r>
      <w:r w:rsidR="003202E2">
        <w:rPr>
          <w:rFonts w:eastAsia="Times New Roman"/>
          <w:b w:val="0"/>
          <w:lang w:eastAsia="ru-RU"/>
        </w:rPr>
        <w:t xml:space="preserve"> </w:t>
      </w:r>
      <w:r w:rsidRPr="00C36FC5">
        <w:rPr>
          <w:rFonts w:eastAsia="Times New Roman"/>
          <w:b w:val="0"/>
          <w:lang w:eastAsia="ru-RU"/>
        </w:rPr>
        <w:t>вознаграждение, предусмотренное программой.</w:t>
      </w:r>
      <w:r w:rsidRPr="00C36FC5">
        <w:rPr>
          <w:rFonts w:eastAsia="Times New Roman"/>
          <w:b w:val="0"/>
          <w:lang w:eastAsia="ru-RU"/>
        </w:rPr>
        <w:br/>
        <w:t>Он предложил своему знакомому составить фиктивные документы и направить их</w:t>
      </w:r>
      <w:r w:rsidR="003202E2">
        <w:rPr>
          <w:rFonts w:eastAsia="Times New Roman"/>
          <w:b w:val="0"/>
          <w:lang w:eastAsia="ru-RU"/>
        </w:rPr>
        <w:t xml:space="preserve"> </w:t>
      </w:r>
      <w:r w:rsidRPr="00C36FC5">
        <w:rPr>
          <w:rFonts w:eastAsia="Times New Roman"/>
          <w:b w:val="0"/>
          <w:lang w:eastAsia="ru-RU"/>
        </w:rPr>
        <w:t>на рассмотрение в уполномоченную организацию, после чего получил почти 50</w:t>
      </w:r>
      <w:r w:rsidR="003202E2">
        <w:rPr>
          <w:rFonts w:eastAsia="Times New Roman"/>
          <w:b w:val="0"/>
          <w:lang w:eastAsia="ru-RU"/>
        </w:rPr>
        <w:t xml:space="preserve"> </w:t>
      </w:r>
      <w:r w:rsidRPr="00C36FC5">
        <w:rPr>
          <w:rFonts w:eastAsia="Times New Roman"/>
          <w:b w:val="0"/>
          <w:lang w:eastAsia="ru-RU"/>
        </w:rPr>
        <w:t>тыс. рублей, которыми распорядился по своему усмотрению.</w:t>
      </w:r>
      <w:r w:rsidRPr="00C36FC5">
        <w:rPr>
          <w:rFonts w:eastAsia="Times New Roman"/>
          <w:b w:val="0"/>
          <w:lang w:eastAsia="ru-RU"/>
        </w:rPr>
        <w:br/>
      </w:r>
      <w:r w:rsidR="00A81E5A">
        <w:rPr>
          <w:rFonts w:eastAsia="Times New Roman"/>
          <w:b w:val="0"/>
          <w:lang w:eastAsia="ru-RU"/>
        </w:rPr>
        <w:t xml:space="preserve">     </w:t>
      </w:r>
      <w:r w:rsidRPr="00C36FC5">
        <w:rPr>
          <w:rFonts w:eastAsia="Times New Roman"/>
          <w:b w:val="0"/>
          <w:lang w:eastAsia="ru-RU"/>
        </w:rPr>
        <w:t>Прокуратура направила материалы проверки в орган предварительного</w:t>
      </w:r>
      <w:r w:rsidRPr="00C36FC5">
        <w:rPr>
          <w:rFonts w:eastAsia="Times New Roman"/>
          <w:b w:val="0"/>
          <w:lang w:eastAsia="ru-RU"/>
        </w:rPr>
        <w:br/>
        <w:t>расследования для решения вопроса об уголовном преследовании.</w:t>
      </w:r>
      <w:r w:rsidRPr="00C36FC5">
        <w:rPr>
          <w:rFonts w:eastAsia="Times New Roman"/>
          <w:b w:val="0"/>
          <w:lang w:eastAsia="ru-RU"/>
        </w:rPr>
        <w:br/>
        <w:t>По результатам их рассмотрения возбуждено уголовное дело по ч. 3 ст. 159 УК</w:t>
      </w:r>
      <w:r w:rsidR="003202E2">
        <w:rPr>
          <w:rFonts w:eastAsia="Times New Roman"/>
          <w:b w:val="0"/>
          <w:lang w:eastAsia="ru-RU"/>
        </w:rPr>
        <w:t xml:space="preserve"> </w:t>
      </w:r>
      <w:r w:rsidRPr="00C36FC5">
        <w:rPr>
          <w:rFonts w:eastAsia="Times New Roman"/>
          <w:b w:val="0"/>
          <w:lang w:eastAsia="ru-RU"/>
        </w:rPr>
        <w:t>РФ (мошенничество), за ходом и результатами расследования которого</w:t>
      </w:r>
      <w:r w:rsidRPr="00C36FC5">
        <w:rPr>
          <w:rFonts w:eastAsia="Times New Roman"/>
          <w:b w:val="0"/>
          <w:lang w:eastAsia="ru-RU"/>
        </w:rPr>
        <w:br/>
        <w:t>установлен контроль.</w:t>
      </w:r>
      <w:bookmarkStart w:id="0" w:name="_GoBack"/>
      <w:bookmarkEnd w:id="0"/>
    </w:p>
    <w:sectPr w:rsidR="00320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C5"/>
    <w:rsid w:val="001B2AAC"/>
    <w:rsid w:val="003202E2"/>
    <w:rsid w:val="003C66F1"/>
    <w:rsid w:val="00A81E5A"/>
    <w:rsid w:val="00C3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EBC56-BA1C-4E0E-8B6F-0AAA2CD1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3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5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0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3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91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1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897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1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39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00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Управляющий делами</cp:lastModifiedBy>
  <cp:revision>4</cp:revision>
  <dcterms:created xsi:type="dcterms:W3CDTF">2026-06-30T07:07:00Z</dcterms:created>
  <dcterms:modified xsi:type="dcterms:W3CDTF">2026-06-30T07:12:00Z</dcterms:modified>
</cp:coreProperties>
</file>