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F52" w:rsidRDefault="00951F52">
      <w:pPr>
        <w:spacing w:line="240" w:lineRule="exact"/>
        <w:jc w:val="center"/>
      </w:pPr>
    </w:p>
    <w:p w:rsidR="00951F52" w:rsidRDefault="00951F52">
      <w:pPr>
        <w:pStyle w:val="a3"/>
        <w:spacing w:line="240" w:lineRule="exact"/>
      </w:pPr>
    </w:p>
    <w:p w:rsidR="00951F52" w:rsidRDefault="004803FB">
      <w:pPr>
        <w:ind w:firstLine="709"/>
        <w:jc w:val="both"/>
      </w:pPr>
      <w:r>
        <w:t>Должник выплатил более 1 миллиона рублей алиментов после вмешательства прокуратуры Татышлинского района</w:t>
      </w:r>
      <w:r>
        <w:t>.</w:t>
      </w:r>
    </w:p>
    <w:p w:rsidR="00951F52" w:rsidRDefault="00951F52">
      <w:pPr>
        <w:ind w:firstLine="709"/>
        <w:jc w:val="both"/>
      </w:pPr>
    </w:p>
    <w:p w:rsidR="00951F52" w:rsidRDefault="004803FB">
      <w:pPr>
        <w:ind w:firstLine="709"/>
        <w:jc w:val="both"/>
      </w:pPr>
      <w:r>
        <w:rPr>
          <w:color w:val="0D0D0D"/>
        </w:rPr>
        <w:t>Прокуратурой района</w:t>
      </w:r>
      <w:r>
        <w:t xml:space="preserve"> по обращению </w:t>
      </w:r>
      <w:proofErr w:type="spellStart"/>
      <w:r>
        <w:t>Муллаяровой</w:t>
      </w:r>
      <w:proofErr w:type="spellEnd"/>
      <w:r>
        <w:t xml:space="preserve"> Е.В., являющейся получателем алиментов на содержание двух несовершеннолетних детей, проведена проверка исполнения законодательства об исполнительном производстве в деятельности Татышлинского РО СП ГУФССП по РБ, в ходе которой выявлены нарушения. </w:t>
      </w:r>
    </w:p>
    <w:p w:rsidR="00951F52" w:rsidRDefault="004803FB">
      <w:pPr>
        <w:pStyle w:val="a5"/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>Установл</w:t>
      </w:r>
      <w:r>
        <w:rPr>
          <w:sz w:val="28"/>
        </w:rPr>
        <w:t xml:space="preserve">ено, что </w:t>
      </w:r>
      <w:proofErr w:type="spellStart"/>
      <w:r>
        <w:rPr>
          <w:sz w:val="28"/>
        </w:rPr>
        <w:t>Муллаяров</w:t>
      </w:r>
      <w:proofErr w:type="spellEnd"/>
      <w:r>
        <w:rPr>
          <w:sz w:val="28"/>
        </w:rPr>
        <w:t xml:space="preserve"> А.Р., является должником в рамках возбужденного в отношении него исполнительного производства. На протяжении нескольких лет им не осуществлялась выплата алиментов в пользу своих несовершеннолетних детей. </w:t>
      </w:r>
    </w:p>
    <w:p w:rsidR="00951F52" w:rsidRDefault="004803FB">
      <w:pPr>
        <w:pStyle w:val="a5"/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>Проведенной проверкой выявлен фа</w:t>
      </w:r>
      <w:r>
        <w:rPr>
          <w:sz w:val="28"/>
        </w:rPr>
        <w:t>кт бездействия Татышлинского РО СП ГУФССП по РБ в отношении указанного должника.</w:t>
      </w:r>
    </w:p>
    <w:p w:rsidR="00951F52" w:rsidRDefault="004803FB">
      <w:pPr>
        <w:ind w:firstLine="709"/>
        <w:jc w:val="both"/>
        <w:rPr>
          <w:color w:val="0D0D0D"/>
        </w:rPr>
      </w:pPr>
      <w:r>
        <w:rPr>
          <w:color w:val="0D0D0D"/>
        </w:rPr>
        <w:t>В целях устранения выявленных нарушений, прокуратурой района 25.03.2025 было внесено представление в ГУФССП по РБ, которое рассмотрено и удовлетворено.</w:t>
      </w:r>
    </w:p>
    <w:p w:rsidR="00951F52" w:rsidRDefault="004803FB">
      <w:pPr>
        <w:ind w:firstLine="709"/>
        <w:jc w:val="both"/>
        <w:rPr>
          <w:color w:val="0D0D0D"/>
        </w:rPr>
      </w:pPr>
      <w:r>
        <w:rPr>
          <w:color w:val="0D0D0D"/>
        </w:rPr>
        <w:t>19.04.2025 по результат</w:t>
      </w:r>
      <w:r>
        <w:rPr>
          <w:color w:val="0D0D0D"/>
        </w:rPr>
        <w:t>ам принятых прокуратурой района мер, должник погасил всю имеющуюся задолженность по алиментам в размере 1 034 729,52 рублей.</w:t>
      </w:r>
    </w:p>
    <w:p w:rsidR="00951F52" w:rsidRDefault="00951F52">
      <w:pPr>
        <w:pStyle w:val="a3"/>
        <w:spacing w:line="240" w:lineRule="exact"/>
        <w:ind w:firstLine="0"/>
      </w:pPr>
    </w:p>
    <w:p w:rsidR="00951F52" w:rsidRDefault="00951F52">
      <w:pPr>
        <w:pStyle w:val="a3"/>
        <w:spacing w:line="240" w:lineRule="exact"/>
        <w:ind w:firstLine="0"/>
      </w:pPr>
    </w:p>
    <w:tbl>
      <w:tblPr>
        <w:tblStyle w:val="af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951F52">
        <w:trPr>
          <w:trHeight w:val="81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51F52" w:rsidRDefault="00951F52">
            <w:pPr>
              <w:spacing w:line="360" w:lineRule="exact"/>
              <w:ind w:left="1163"/>
              <w:rPr>
                <w:color w:val="BFBFBF" w:themeColor="background1" w:themeShade="BF"/>
                <w:sz w:val="24"/>
              </w:rPr>
            </w:pPr>
            <w:bookmarkStart w:id="0" w:name="_GoBack"/>
            <w:bookmarkEnd w:id="0"/>
          </w:p>
        </w:tc>
      </w:tr>
    </w:tbl>
    <w:p w:rsidR="00951F52" w:rsidRDefault="00951F52">
      <w:pPr>
        <w:tabs>
          <w:tab w:val="left" w:pos="2268"/>
          <w:tab w:val="left" w:pos="6804"/>
        </w:tabs>
        <w:rPr>
          <w:sz w:val="20"/>
        </w:rPr>
      </w:pPr>
    </w:p>
    <w:sectPr w:rsidR="00951F52">
      <w:headerReference w:type="default" r:id="rId6"/>
      <w:footerReference w:type="first" r:id="rId7"/>
      <w:pgSz w:w="11906" w:h="16838"/>
      <w:pgMar w:top="426" w:right="567" w:bottom="142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3FB" w:rsidRDefault="004803FB">
      <w:r>
        <w:separator/>
      </w:r>
    </w:p>
  </w:endnote>
  <w:endnote w:type="continuationSeparator" w:id="0">
    <w:p w:rsidR="004803FB" w:rsidRDefault="0048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951F52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951F52" w:rsidRDefault="004803FB">
          <w:pPr>
            <w:spacing w:after="60"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:rsidR="00951F52" w:rsidRDefault="004803FB">
          <w:pPr>
            <w:spacing w:after="60"/>
            <w:rPr>
              <w:sz w:val="16"/>
            </w:rPr>
          </w:pPr>
          <w:r>
            <w:rPr>
              <w:sz w:val="16"/>
            </w:rPr>
            <w:t xml:space="preserve">№ </w:t>
          </w:r>
          <w:bookmarkStart w:id="2" w:name="REGNUMSTAMP"/>
          <w:proofErr w:type="spellStart"/>
          <w:proofErr w:type="gramStart"/>
          <w:r>
            <w:rPr>
              <w:color w:val="BFBFBF"/>
              <w:sz w:val="16"/>
            </w:rPr>
            <w:t>рег.номер</w:t>
          </w:r>
          <w:bookmarkEnd w:id="2"/>
          <w:proofErr w:type="spellEnd"/>
          <w:proofErr w:type="gramEnd"/>
        </w:p>
      </w:tc>
    </w:tr>
  </w:tbl>
  <w:p w:rsidR="00951F52" w:rsidRDefault="00951F5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3FB" w:rsidRDefault="004803FB">
      <w:r>
        <w:separator/>
      </w:r>
    </w:p>
  </w:footnote>
  <w:footnote w:type="continuationSeparator" w:id="0">
    <w:p w:rsidR="004803FB" w:rsidRDefault="00480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F52" w:rsidRDefault="004803FB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951F52" w:rsidRDefault="00951F5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F52"/>
    <w:rsid w:val="004803FB"/>
    <w:rsid w:val="009350C5"/>
    <w:rsid w:val="0095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9763-FD83-45BD-B571-6CF52A55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left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customStyle="1" w:styleId="a3">
    <w:name w:val="А)КрСтр"/>
    <w:basedOn w:val="a"/>
    <w:link w:val="a4"/>
    <w:pPr>
      <w:ind w:firstLine="709"/>
      <w:jc w:val="both"/>
    </w:pPr>
  </w:style>
  <w:style w:type="character" w:customStyle="1" w:styleId="a4">
    <w:name w:val="А)КрСтр"/>
    <w:basedOn w:val="1"/>
    <w:link w:val="a3"/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a7">
    <w:name w:val="Б)ШапТочн"/>
    <w:basedOn w:val="a"/>
    <w:link w:val="a8"/>
    <w:pPr>
      <w:spacing w:line="240" w:lineRule="exact"/>
      <w:ind w:left="4820"/>
      <w:jc w:val="both"/>
    </w:pPr>
  </w:style>
  <w:style w:type="character" w:customStyle="1" w:styleId="a8">
    <w:name w:val="Б)ШапТочн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9">
    <w:name w:val="В)ЦентТочн"/>
    <w:basedOn w:val="a"/>
    <w:link w:val="aa"/>
    <w:pPr>
      <w:spacing w:line="240" w:lineRule="exact"/>
      <w:jc w:val="center"/>
    </w:pPr>
  </w:style>
  <w:style w:type="character" w:customStyle="1" w:styleId="aa">
    <w:name w:val="В)ЦентТочн"/>
    <w:basedOn w:val="1"/>
    <w:link w:val="a9"/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jc w:val="both"/>
    </w:pPr>
  </w:style>
  <w:style w:type="character" w:customStyle="1" w:styleId="ad">
    <w:name w:val="Верхний колонтитул Знак"/>
    <w:basedOn w:val="1"/>
    <w:link w:val="ac"/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Body Text Indent"/>
    <w:basedOn w:val="a"/>
    <w:link w:val="af"/>
    <w:pPr>
      <w:ind w:firstLine="1134"/>
      <w:jc w:val="both"/>
    </w:pPr>
    <w:rPr>
      <w:rFonts w:ascii="Arial" w:hAnsi="Arial"/>
      <w:sz w:val="20"/>
    </w:rPr>
  </w:style>
  <w:style w:type="character" w:customStyle="1" w:styleId="af">
    <w:name w:val="Основной текст с отступом Знак"/>
    <w:basedOn w:val="1"/>
    <w:link w:val="ae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jc w:val="both"/>
    </w:pPr>
  </w:style>
  <w:style w:type="character" w:customStyle="1" w:styleId="af1">
    <w:name w:val="Нижний колонтитул Знак"/>
    <w:basedOn w:val="1"/>
    <w:link w:val="af0"/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2">
    <w:name w:val="No Spacing"/>
    <w:link w:val="af3"/>
    <w:pPr>
      <w:jc w:val="left"/>
    </w:pPr>
    <w:rPr>
      <w:rFonts w:asciiTheme="minorHAnsi" w:hAnsiTheme="minorHAnsi"/>
      <w:sz w:val="22"/>
    </w:rPr>
  </w:style>
  <w:style w:type="character" w:customStyle="1" w:styleId="af3">
    <w:name w:val="Без интервала Знак"/>
    <w:link w:val="af2"/>
    <w:rPr>
      <w:rFonts w:asciiTheme="minorHAnsi" w:hAnsiTheme="minorHAnsi"/>
      <w:sz w:val="22"/>
    </w:rPr>
  </w:style>
  <w:style w:type="paragraph" w:styleId="af4">
    <w:name w:val="Subtitle"/>
    <w:next w:val="a"/>
    <w:link w:val="af5"/>
    <w:uiPriority w:val="11"/>
    <w:qFormat/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8">
    <w:name w:val="Balloon Text"/>
    <w:basedOn w:val="a"/>
    <w:link w:val="af9"/>
    <w:rPr>
      <w:rFonts w:ascii="Segoe UI" w:hAnsi="Segoe UI"/>
      <w:sz w:val="18"/>
    </w:rPr>
  </w:style>
  <w:style w:type="character" w:customStyle="1" w:styleId="af9">
    <w:name w:val="Текст выноски Знак"/>
    <w:basedOn w:val="1"/>
    <w:link w:val="af8"/>
    <w:rPr>
      <w:rFonts w:ascii="Segoe UI" w:hAnsi="Segoe UI"/>
      <w:sz w:val="18"/>
    </w:rPr>
  </w:style>
  <w:style w:type="paragraph" w:customStyle="1" w:styleId="afa">
    <w:name w:val="Г)ПодпТочн"/>
    <w:basedOn w:val="a"/>
    <w:link w:val="afb"/>
    <w:pPr>
      <w:spacing w:line="240" w:lineRule="exact"/>
      <w:jc w:val="both"/>
    </w:pPr>
  </w:style>
  <w:style w:type="character" w:customStyle="1" w:styleId="afb">
    <w:name w:val="Г)ПодпТочн"/>
    <w:basedOn w:val="1"/>
    <w:link w:val="afa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 делами</dc:creator>
  <cp:lastModifiedBy>Управляющий делами</cp:lastModifiedBy>
  <cp:revision>2</cp:revision>
  <dcterms:created xsi:type="dcterms:W3CDTF">2025-12-23T05:21:00Z</dcterms:created>
  <dcterms:modified xsi:type="dcterms:W3CDTF">2025-12-23T05:21:00Z</dcterms:modified>
</cp:coreProperties>
</file>